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447A" w14:textId="77777777" w:rsidR="0096035A" w:rsidRDefault="0096035A" w:rsidP="009603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585DF195" w14:textId="77777777" w:rsidR="0096035A" w:rsidRDefault="0096035A" w:rsidP="0096035A">
      <w:pPr>
        <w:jc w:val="both"/>
        <w:rPr>
          <w:b/>
          <w:bCs/>
        </w:rPr>
      </w:pPr>
    </w:p>
    <w:p w14:paraId="2709C54F" w14:textId="2BB3DBFF" w:rsidR="0096035A" w:rsidRDefault="0096035A" w:rsidP="0096035A">
      <w:pPr>
        <w:jc w:val="both"/>
        <w:rPr>
          <w:b/>
          <w:bCs/>
        </w:rPr>
      </w:pPr>
      <w:r>
        <w:rPr>
          <w:b/>
          <w:bCs/>
        </w:rPr>
        <w:t>Mercoledì 26 agosto.</w:t>
      </w:r>
      <w:r w:rsidR="00E958EA">
        <w:rPr>
          <w:b/>
          <w:bCs/>
        </w:rPr>
        <w:t xml:space="preserve"> Svegliati tu che dormi.</w:t>
      </w:r>
      <w:r w:rsidRPr="00A018B0">
        <w:rPr>
          <w:i/>
          <w:iCs/>
        </w:rPr>
        <w:t xml:space="preserve"> </w:t>
      </w:r>
      <w:r>
        <w:rPr>
          <w:b/>
          <w:bCs/>
        </w:rPr>
        <w:t>(Ef 5, 1-14)</w:t>
      </w:r>
    </w:p>
    <w:p w14:paraId="071CF2C0" w14:textId="77777777" w:rsidR="0096035A" w:rsidRDefault="0096035A" w:rsidP="0096035A">
      <w:pPr>
        <w:jc w:val="both"/>
        <w:rPr>
          <w:b/>
          <w:bCs/>
        </w:rPr>
      </w:pPr>
    </w:p>
    <w:p w14:paraId="4522FDA9" w14:textId="5CE509BB" w:rsidR="0096035A" w:rsidRPr="0096035A" w:rsidRDefault="0096035A" w:rsidP="0096035A">
      <w:pPr>
        <w:jc w:val="both"/>
        <w:rPr>
          <w:i/>
          <w:iCs/>
        </w:rPr>
      </w:pPr>
      <w:r w:rsidRPr="0096035A">
        <w:rPr>
          <w:i/>
          <w:iCs/>
          <w:vertAlign w:val="superscript"/>
        </w:rPr>
        <w:t>1</w:t>
      </w:r>
      <w:r w:rsidRPr="0096035A">
        <w:rPr>
          <w:i/>
          <w:iCs/>
        </w:rPr>
        <w:t> Fatevi dunque imitatori di Dio, quali figli carissimi, </w:t>
      </w:r>
      <w:r w:rsidRPr="0096035A">
        <w:rPr>
          <w:i/>
          <w:iCs/>
          <w:vertAlign w:val="superscript"/>
        </w:rPr>
        <w:t>2</w:t>
      </w:r>
      <w:r w:rsidRPr="0096035A">
        <w:rPr>
          <w:i/>
          <w:iCs/>
        </w:rPr>
        <w:t>e camminate nella carità, nel modo in cui anche Cristo ci ha amato e ha dato s</w:t>
      </w:r>
      <w:r w:rsidR="00F91914">
        <w:rPr>
          <w:i/>
          <w:iCs/>
        </w:rPr>
        <w:t>é</w:t>
      </w:r>
      <w:r w:rsidRPr="0096035A">
        <w:rPr>
          <w:i/>
          <w:iCs/>
        </w:rPr>
        <w:t xml:space="preserve"> stesso per noi, offrendosi a Dio in sacrificio di soave odore.</w:t>
      </w:r>
      <w:r w:rsidRPr="0096035A">
        <w:rPr>
          <w:i/>
          <w:iCs/>
          <w:vertAlign w:val="superscript"/>
        </w:rPr>
        <w:t xml:space="preserve"> 3</w:t>
      </w:r>
      <w:r w:rsidRPr="0096035A">
        <w:rPr>
          <w:i/>
          <w:iCs/>
        </w:rPr>
        <w:t>Di fornicazione e di ogni specie di impurità o di cupidigia neppure si parli fra voi - come deve essere tra santi - </w:t>
      </w:r>
      <w:r w:rsidRPr="0096035A">
        <w:rPr>
          <w:i/>
          <w:iCs/>
          <w:vertAlign w:val="superscript"/>
        </w:rPr>
        <w:t>4</w:t>
      </w:r>
      <w:r w:rsidRPr="0096035A">
        <w:rPr>
          <w:i/>
          <w:iCs/>
        </w:rPr>
        <w:t>né di volgarità, insulsaggini, trivialità, che sono cose sconvenienti. Piuttosto rendete grazie! </w:t>
      </w:r>
      <w:r w:rsidRPr="0096035A">
        <w:rPr>
          <w:i/>
          <w:iCs/>
          <w:vertAlign w:val="superscript"/>
        </w:rPr>
        <w:t>5</w:t>
      </w:r>
      <w:r w:rsidRPr="0096035A">
        <w:rPr>
          <w:i/>
          <w:iCs/>
        </w:rPr>
        <w:t>Perché, sappiatelo bene, nessun fornicatore, o impuro, o avaro - cioè nessun idolatra - ha in eredità il regno di Cristo e di Dio.</w:t>
      </w:r>
      <w:r w:rsidRPr="0096035A">
        <w:rPr>
          <w:i/>
          <w:iCs/>
          <w:vertAlign w:val="superscript"/>
        </w:rPr>
        <w:t xml:space="preserve"> 6</w:t>
      </w:r>
      <w:r w:rsidRPr="0096035A">
        <w:rPr>
          <w:i/>
          <w:iCs/>
        </w:rPr>
        <w:t>Nessuno vi inganni con parole vuote: per queste cose infatti l'ira di Dio viene sopra coloro che gli disobbediscono. </w:t>
      </w:r>
      <w:r w:rsidRPr="0096035A">
        <w:rPr>
          <w:i/>
          <w:iCs/>
          <w:vertAlign w:val="superscript"/>
        </w:rPr>
        <w:t>7</w:t>
      </w:r>
      <w:r w:rsidRPr="0096035A">
        <w:rPr>
          <w:i/>
          <w:iCs/>
        </w:rPr>
        <w:t>Non abbiate quindi niente in comune con loro</w:t>
      </w:r>
      <w:bookmarkStart w:id="0" w:name="_Hlk237970015"/>
      <w:r w:rsidRPr="0096035A">
        <w:rPr>
          <w:i/>
          <w:iCs/>
        </w:rPr>
        <w:t>. </w:t>
      </w:r>
      <w:r w:rsidRPr="0096035A">
        <w:rPr>
          <w:i/>
          <w:iCs/>
          <w:vertAlign w:val="superscript"/>
        </w:rPr>
        <w:t>8</w:t>
      </w:r>
      <w:r w:rsidRPr="0096035A">
        <w:rPr>
          <w:i/>
          <w:iCs/>
        </w:rPr>
        <w:t>Un tempo infatti eravate tenebra, ora siete luce nel Signore. Comportatevi perciò come figli della luce; </w:t>
      </w:r>
      <w:r w:rsidRPr="0096035A">
        <w:rPr>
          <w:i/>
          <w:iCs/>
          <w:vertAlign w:val="superscript"/>
        </w:rPr>
        <w:t>9</w:t>
      </w:r>
      <w:r w:rsidRPr="0096035A">
        <w:rPr>
          <w:i/>
          <w:iCs/>
        </w:rPr>
        <w:t>ora il frutto della luce consiste in ogni bontà, giustizia e verità. </w:t>
      </w:r>
      <w:r w:rsidRPr="0096035A">
        <w:rPr>
          <w:i/>
          <w:iCs/>
          <w:vertAlign w:val="superscript"/>
        </w:rPr>
        <w:t>10</w:t>
      </w:r>
      <w:r w:rsidRPr="0096035A">
        <w:rPr>
          <w:i/>
          <w:iCs/>
        </w:rPr>
        <w:t>Cercate di capire ciò che è gradito al Signore. </w:t>
      </w:r>
      <w:bookmarkEnd w:id="0"/>
      <w:r w:rsidRPr="0096035A">
        <w:rPr>
          <w:i/>
          <w:iCs/>
          <w:vertAlign w:val="superscript"/>
        </w:rPr>
        <w:t>11</w:t>
      </w:r>
      <w:r w:rsidRPr="0096035A">
        <w:rPr>
          <w:i/>
          <w:iCs/>
        </w:rPr>
        <w:t>Non partecipate alle opere delle tenebre, che non danno frutto, ma piuttosto condannatele apertamente. </w:t>
      </w:r>
      <w:r w:rsidRPr="0096035A">
        <w:rPr>
          <w:i/>
          <w:iCs/>
          <w:vertAlign w:val="superscript"/>
        </w:rPr>
        <w:t>12</w:t>
      </w:r>
      <w:r w:rsidRPr="0096035A">
        <w:rPr>
          <w:i/>
          <w:iCs/>
        </w:rPr>
        <w:t>Di quanto viene fatto da costoro in segreto è vergognoso perfino parlare, </w:t>
      </w:r>
      <w:r w:rsidRPr="0096035A">
        <w:rPr>
          <w:i/>
          <w:iCs/>
          <w:vertAlign w:val="superscript"/>
        </w:rPr>
        <w:t>13</w:t>
      </w:r>
      <w:r w:rsidRPr="0096035A">
        <w:rPr>
          <w:i/>
          <w:iCs/>
        </w:rPr>
        <w:t>mentre tutte le cose apertamente condannate sono rivelate dalla luce: tutto quello che si manifesta è luce. </w:t>
      </w:r>
      <w:r w:rsidRPr="0096035A">
        <w:rPr>
          <w:i/>
          <w:iCs/>
          <w:vertAlign w:val="superscript"/>
        </w:rPr>
        <w:t>14</w:t>
      </w:r>
      <w:r w:rsidRPr="0096035A">
        <w:rPr>
          <w:i/>
          <w:iCs/>
        </w:rPr>
        <w:t>Per questo è detto: «Svégliati, tu che dormi, risorgi dai morti</w:t>
      </w:r>
      <w:r w:rsidR="00E958EA">
        <w:rPr>
          <w:i/>
          <w:iCs/>
        </w:rPr>
        <w:t xml:space="preserve"> </w:t>
      </w:r>
      <w:r w:rsidRPr="0096035A">
        <w:rPr>
          <w:i/>
          <w:iCs/>
        </w:rPr>
        <w:t>e Cristo ti illuminerà</w:t>
      </w:r>
      <w:r>
        <w:rPr>
          <w:i/>
          <w:iCs/>
        </w:rPr>
        <w:t xml:space="preserve"> (Ef 5, 1-14</w:t>
      </w:r>
      <w:r w:rsidR="00E958EA">
        <w:rPr>
          <w:i/>
          <w:iCs/>
        </w:rPr>
        <w:t>)</w:t>
      </w:r>
    </w:p>
    <w:p w14:paraId="6879EA5E" w14:textId="77777777" w:rsidR="0096035A" w:rsidRDefault="0096035A" w:rsidP="0096035A">
      <w:pPr>
        <w:jc w:val="both"/>
        <w:rPr>
          <w:b/>
          <w:bCs/>
        </w:rPr>
      </w:pPr>
    </w:p>
    <w:p w14:paraId="41DB1E93" w14:textId="77777777" w:rsidR="0096035A" w:rsidRPr="00A018B0" w:rsidRDefault="0096035A" w:rsidP="0096035A">
      <w:pPr>
        <w:numPr>
          <w:ilvl w:val="0"/>
          <w:numId w:val="1"/>
        </w:numPr>
        <w:jc w:val="both"/>
        <w:rPr>
          <w:b/>
          <w:bCs/>
        </w:rPr>
      </w:pPr>
      <w:r w:rsidRPr="00A018B0">
        <w:rPr>
          <w:b/>
          <w:bCs/>
        </w:rPr>
        <w:t xml:space="preserve">Prescritto (1,1-2) </w:t>
      </w:r>
    </w:p>
    <w:p w14:paraId="0E30CA64" w14:textId="77777777" w:rsidR="0096035A" w:rsidRPr="00A018B0" w:rsidRDefault="0096035A" w:rsidP="0096035A">
      <w:pPr>
        <w:numPr>
          <w:ilvl w:val="0"/>
          <w:numId w:val="1"/>
        </w:numPr>
        <w:jc w:val="both"/>
        <w:rPr>
          <w:b/>
          <w:bCs/>
          <w:color w:val="0D0D0D" w:themeColor="text1" w:themeTint="F2"/>
        </w:rPr>
      </w:pPr>
      <w:r w:rsidRPr="00A018B0">
        <w:rPr>
          <w:b/>
          <w:bCs/>
          <w:color w:val="0D0D0D" w:themeColor="text1" w:themeTint="F2"/>
        </w:rPr>
        <w:t>Parte teologica: la rivelazione del Mistero (1,3-3,21)</w:t>
      </w:r>
    </w:p>
    <w:p w14:paraId="00D121C5" w14:textId="77777777" w:rsidR="0096035A" w:rsidRPr="00A018B0" w:rsidRDefault="0096035A" w:rsidP="0096035A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A018B0">
        <w:rPr>
          <w:color w:val="0D0D0D" w:themeColor="text1" w:themeTint="F2"/>
        </w:rPr>
        <w:t>La benedizione (1,3-14)</w:t>
      </w:r>
    </w:p>
    <w:p w14:paraId="720921F5" w14:textId="77777777" w:rsidR="0096035A" w:rsidRPr="00A018B0" w:rsidRDefault="0096035A" w:rsidP="0096035A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A018B0">
        <w:rPr>
          <w:color w:val="0D0D0D" w:themeColor="text1" w:themeTint="F2"/>
        </w:rPr>
        <w:t>Esordio epistolare: rendimenti di grazie e signoria di Cristo (1,15-23)</w:t>
      </w:r>
    </w:p>
    <w:p w14:paraId="6368B854" w14:textId="77777777" w:rsidR="0096035A" w:rsidRPr="00A018B0" w:rsidRDefault="0096035A" w:rsidP="0096035A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A018B0">
        <w:rPr>
          <w:color w:val="0D0D0D" w:themeColor="text1" w:themeTint="F2"/>
        </w:rPr>
        <w:t>La condizione dei credenti: salvati e riconciliati tra loro (2,1-22) *</w:t>
      </w:r>
      <w:r>
        <w:rPr>
          <w:color w:val="0D0D0D" w:themeColor="text1" w:themeTint="F2"/>
        </w:rPr>
        <w:t>*</w:t>
      </w:r>
    </w:p>
    <w:p w14:paraId="43744B5A" w14:textId="77777777" w:rsidR="0096035A" w:rsidRPr="00A018B0" w:rsidRDefault="0096035A" w:rsidP="0096035A">
      <w:pPr>
        <w:numPr>
          <w:ilvl w:val="0"/>
          <w:numId w:val="2"/>
        </w:numPr>
        <w:jc w:val="both"/>
        <w:rPr>
          <w:color w:val="0D0D0D" w:themeColor="text1" w:themeTint="F2"/>
        </w:rPr>
      </w:pPr>
      <w:r w:rsidRPr="00A018B0">
        <w:rPr>
          <w:color w:val="0D0D0D" w:themeColor="text1" w:themeTint="F2"/>
        </w:rPr>
        <w:t>La rivelazione del Mistero (3,1-13)</w:t>
      </w:r>
    </w:p>
    <w:p w14:paraId="5F7B978E" w14:textId="77777777" w:rsidR="0096035A" w:rsidRPr="00A018B0" w:rsidRDefault="0096035A" w:rsidP="0096035A">
      <w:pPr>
        <w:numPr>
          <w:ilvl w:val="0"/>
          <w:numId w:val="2"/>
        </w:numPr>
        <w:jc w:val="both"/>
      </w:pPr>
      <w:r w:rsidRPr="00A018B0">
        <w:t>Preghiera e dossologia (3,14-21)</w:t>
      </w:r>
    </w:p>
    <w:p w14:paraId="237216F4" w14:textId="77777777" w:rsidR="0096035A" w:rsidRPr="00A018B0" w:rsidRDefault="0096035A" w:rsidP="0096035A">
      <w:pPr>
        <w:numPr>
          <w:ilvl w:val="0"/>
          <w:numId w:val="3"/>
        </w:numPr>
        <w:jc w:val="both"/>
        <w:rPr>
          <w:b/>
          <w:bCs/>
          <w:color w:val="EE0000"/>
        </w:rPr>
      </w:pPr>
      <w:r w:rsidRPr="00A018B0">
        <w:rPr>
          <w:b/>
          <w:bCs/>
          <w:color w:val="EE0000"/>
        </w:rPr>
        <w:t>Parte etica: vita nuova dei credenti. (4,1-6,9)</w:t>
      </w:r>
    </w:p>
    <w:p w14:paraId="6AE7457C" w14:textId="77777777" w:rsidR="0096035A" w:rsidRPr="00A018B0" w:rsidRDefault="0096035A" w:rsidP="0096035A">
      <w:pPr>
        <w:numPr>
          <w:ilvl w:val="0"/>
          <w:numId w:val="4"/>
        </w:numPr>
        <w:jc w:val="both"/>
      </w:pPr>
      <w:r w:rsidRPr="00A018B0">
        <w:t>L’unità ecclesiale nell’diversità dei ministeri (4, 1-16)</w:t>
      </w:r>
    </w:p>
    <w:p w14:paraId="4561A4C0" w14:textId="66559E21" w:rsidR="0096035A" w:rsidRPr="00A018B0" w:rsidRDefault="0096035A" w:rsidP="0096035A">
      <w:pPr>
        <w:numPr>
          <w:ilvl w:val="0"/>
          <w:numId w:val="4"/>
        </w:numPr>
        <w:jc w:val="both"/>
        <w:rPr>
          <w:color w:val="EE0000"/>
        </w:rPr>
      </w:pPr>
      <w:r w:rsidRPr="00A018B0">
        <w:rPr>
          <w:b/>
          <w:bCs/>
          <w:color w:val="EE0000"/>
        </w:rPr>
        <w:t>La vita nuova in Cristo (4,17-5,20</w:t>
      </w:r>
      <w:r w:rsidRPr="00A018B0">
        <w:rPr>
          <w:color w:val="EE0000"/>
        </w:rPr>
        <w:t>)</w:t>
      </w:r>
      <w:r>
        <w:rPr>
          <w:color w:val="EE0000"/>
        </w:rPr>
        <w:t xml:space="preserve"> **</w:t>
      </w:r>
    </w:p>
    <w:p w14:paraId="4DFA3995" w14:textId="77777777" w:rsidR="0096035A" w:rsidRPr="00A018B0" w:rsidRDefault="0096035A" w:rsidP="0096035A">
      <w:pPr>
        <w:numPr>
          <w:ilvl w:val="0"/>
          <w:numId w:val="4"/>
        </w:numPr>
        <w:jc w:val="both"/>
      </w:pPr>
      <w:r w:rsidRPr="00A018B0">
        <w:t>Il Codice domestico (5,21-6,9)</w:t>
      </w:r>
    </w:p>
    <w:p w14:paraId="137FEF2F" w14:textId="77777777" w:rsidR="0096035A" w:rsidRPr="00A018B0" w:rsidRDefault="0096035A" w:rsidP="0096035A">
      <w:pPr>
        <w:numPr>
          <w:ilvl w:val="0"/>
          <w:numId w:val="3"/>
        </w:numPr>
        <w:jc w:val="both"/>
        <w:rPr>
          <w:b/>
          <w:bCs/>
        </w:rPr>
      </w:pPr>
      <w:r w:rsidRPr="00A018B0">
        <w:rPr>
          <w:b/>
          <w:bCs/>
        </w:rPr>
        <w:t>Perorazione: la battaglia spirituale (6,10-20)</w:t>
      </w:r>
    </w:p>
    <w:p w14:paraId="2E07A0B0" w14:textId="77777777" w:rsidR="0096035A" w:rsidRDefault="0096035A" w:rsidP="0096035A">
      <w:pPr>
        <w:numPr>
          <w:ilvl w:val="0"/>
          <w:numId w:val="3"/>
        </w:numPr>
        <w:contextualSpacing/>
        <w:jc w:val="both"/>
        <w:rPr>
          <w:b/>
          <w:bCs/>
        </w:rPr>
      </w:pPr>
      <w:r w:rsidRPr="00A018B0">
        <w:rPr>
          <w:b/>
          <w:bCs/>
        </w:rPr>
        <w:t>Conclusione epistolare (6,21-24)</w:t>
      </w:r>
    </w:p>
    <w:p w14:paraId="26F07C58" w14:textId="77777777" w:rsidR="00F91914" w:rsidRDefault="00F91914" w:rsidP="00F91914">
      <w:pPr>
        <w:contextualSpacing/>
        <w:jc w:val="both"/>
        <w:rPr>
          <w:b/>
          <w:bCs/>
        </w:rPr>
      </w:pPr>
    </w:p>
    <w:p w14:paraId="6F1E93DE" w14:textId="4F6DB042" w:rsidR="00F91914" w:rsidRDefault="00F91914" w:rsidP="00F91914">
      <w:pPr>
        <w:contextualSpacing/>
        <w:jc w:val="both"/>
        <w:rPr>
          <w:b/>
          <w:bCs/>
        </w:rPr>
      </w:pPr>
      <w:r>
        <w:rPr>
          <w:b/>
          <w:bCs/>
        </w:rPr>
        <w:t>Esegesi.</w:t>
      </w:r>
    </w:p>
    <w:p w14:paraId="684F276F" w14:textId="6BAF578E" w:rsidR="007441F3" w:rsidRDefault="007441F3" w:rsidP="00F91914">
      <w:pPr>
        <w:contextualSpacing/>
        <w:jc w:val="both"/>
      </w:pPr>
      <w:r>
        <w:t xml:space="preserve">Questo capitolo 5 è lo sviluppo del precedente; dopo aver detto di perdonare come Dio ha perdonato, qui si dice di </w:t>
      </w:r>
      <w:r w:rsidR="009C477B">
        <w:t>‘</w:t>
      </w:r>
      <w:r>
        <w:t>imitare Dio</w:t>
      </w:r>
      <w:r w:rsidR="009C477B">
        <w:t xml:space="preserve">’ </w:t>
      </w:r>
      <w:r>
        <w:t>(v.1). È</w:t>
      </w:r>
      <w:r w:rsidR="009C477B">
        <w:t xml:space="preserve"> una espressione</w:t>
      </w:r>
      <w:r>
        <w:t xml:space="preserve"> iperbolica presente solo qui in tutta la Bibbia. Essa sfoci</w:t>
      </w:r>
      <w:r w:rsidR="009C477B">
        <w:t>a</w:t>
      </w:r>
      <w:r>
        <w:t xml:space="preserve"> nell’invito a ‘camminare nell’amore’. Questa espressione è preceduta dall’amore del Padre (‘figli carissimi’ v.1) e seguita dall’amore espresso dall’offerta sacrificale di Cristo (v.2). </w:t>
      </w:r>
      <w:r w:rsidR="00856711">
        <w:t xml:space="preserve">È un bellissimo compendio dell’amore (agape) divino dove lo stesso sacrificio di Gesù è descritto non in termini dolorifici, ma di ‘profumo ’ gradito a Dio. Per contrasto (vv.3-4) con l’amore limpido di Dio viene presentata una lista di peccati che non andrebbero neppure nominati; vv. 5-7: l’ira di Dio. Continuando nella tecnica del contrasto l’autore passa all’ira di Dio. Nella Bibbia il tema dell’ira di Dio (soprattutto nell’A.T.) è frequente. Il suo significato non è in contrasto con </w:t>
      </w:r>
      <w:r w:rsidR="00AC1E2F">
        <w:t>il suo amore misericordioso. Questo tema non parla dell’irritabilità di Dio da placare con i sacrifici, quanto piuttosto la sua inconciliabilità con il male che danneggia l’uomo. Dio prova un rifiuto</w:t>
      </w:r>
      <w:r w:rsidR="00F9001D">
        <w:t xml:space="preserve"> e un disgusto</w:t>
      </w:r>
      <w:r w:rsidR="00AC1E2F">
        <w:t xml:space="preserve"> totale verso il male</w:t>
      </w:r>
      <w:r w:rsidR="00F9001D">
        <w:t>,</w:t>
      </w:r>
      <w:r w:rsidR="00AC1E2F">
        <w:t xml:space="preserve"> perché vuole e fa solo il bene. Per paradosso si può dire che l’ira di Dio è ancora espressione del suo amore verso di noi che con il male umiliamo la nostra dignità di figli.</w:t>
      </w:r>
    </w:p>
    <w:p w14:paraId="6DDEAC08" w14:textId="44BCE8AC" w:rsidR="00881164" w:rsidRPr="007441F3" w:rsidRDefault="00AC1E2F" w:rsidP="00F91914">
      <w:pPr>
        <w:contextualSpacing/>
        <w:jc w:val="both"/>
      </w:pPr>
      <w:r>
        <w:t>vv. 8-</w:t>
      </w:r>
      <w:r w:rsidR="00881164">
        <w:t>14</w:t>
      </w:r>
      <w:r w:rsidR="009C477B">
        <w:t>:</w:t>
      </w:r>
      <w:r>
        <w:t xml:space="preserve"> Luce e tenebre. Si descrive il passaggio da un passato negativo ad un presente di segno opposto. </w:t>
      </w:r>
      <w:r w:rsidR="00881164">
        <w:t>‘Luce’ compare quattro volte e ‘tenebre’ solo due. C’è da notare che gli elementi linguistici sono presentati in modo capovolto: tenebre/luce e luce/tenebre. La prima copia esprime l’essere del cristiano (v.8), mentre la seconda connota il suo agire (v.9-1</w:t>
      </w:r>
      <w:r w:rsidR="009C477B">
        <w:t>2</w:t>
      </w:r>
      <w:r w:rsidR="00881164">
        <w:t>); v</w:t>
      </w:r>
      <w:r w:rsidR="009C477B">
        <w:t>v. 13-</w:t>
      </w:r>
      <w:r w:rsidR="00881164">
        <w:t>14</w:t>
      </w:r>
      <w:r w:rsidR="009C477B">
        <w:t xml:space="preserve">: </w:t>
      </w:r>
      <w:r w:rsidR="00881164">
        <w:t>La condotta del cristiano suggerisce a chi è nelle tenebre una cond</w:t>
      </w:r>
      <w:r w:rsidR="009C477B">
        <w:t xml:space="preserve">otta diversa; v.14b ‘Per questo è detto ’ di solito introduce una citazione dell’A.T. Ma questa è una citazione extrabiblica. Da dove viene? Gli studiosi fanno tante ipotesi. Quella che mi piace di più è che sia </w:t>
      </w:r>
      <w:r w:rsidR="009C477B">
        <w:lastRenderedPageBreak/>
        <w:t>legata al rito del Battesimo. Non sfugga il riferimento alla Resurrezione di Gesù. Con la sua condotta luminosa il cristiano vive da risorto.</w:t>
      </w:r>
    </w:p>
    <w:p w14:paraId="7BAB6FA9" w14:textId="77777777" w:rsidR="00F91914" w:rsidRDefault="00F91914" w:rsidP="00F91914">
      <w:pPr>
        <w:contextualSpacing/>
        <w:jc w:val="both"/>
        <w:rPr>
          <w:b/>
          <w:bCs/>
        </w:rPr>
      </w:pPr>
    </w:p>
    <w:p w14:paraId="6E0C2E53" w14:textId="1029CD16" w:rsidR="00F91914" w:rsidRDefault="00F91914" w:rsidP="00F91914">
      <w:pPr>
        <w:contextualSpacing/>
        <w:jc w:val="both"/>
        <w:rPr>
          <w:b/>
          <w:bCs/>
        </w:rPr>
      </w:pPr>
      <w:r>
        <w:rPr>
          <w:b/>
          <w:bCs/>
        </w:rPr>
        <w:t>Meditazione.</w:t>
      </w:r>
    </w:p>
    <w:p w14:paraId="3A92B44D" w14:textId="7C119990" w:rsidR="009C477B" w:rsidRDefault="006D2EE4" w:rsidP="00F91914">
      <w:pPr>
        <w:contextualSpacing/>
        <w:jc w:val="both"/>
      </w:pPr>
      <w:r>
        <w:t xml:space="preserve">Dopo aver ricevuto, con meraviglia e commozione, la bella notizia del Vangelo/Mistero, possiamo ora ‘rivedere’ la morale. C’è un solo principio: </w:t>
      </w:r>
      <w:r w:rsidRPr="00CE13B5">
        <w:rPr>
          <w:u w:val="single"/>
        </w:rPr>
        <w:t>camminate nell’agape</w:t>
      </w:r>
      <w:r>
        <w:t xml:space="preserve">. Qui c’è un rischio non piccolo. Ho usato ‘agape’ non per sfoggio di cultura (che non ho), ma per sfuggire, almeno per un attimo, al termine ’amore’ e </w:t>
      </w:r>
      <w:r w:rsidR="00026649">
        <w:t>‘</w:t>
      </w:r>
      <w:r>
        <w:t>carità</w:t>
      </w:r>
      <w:r w:rsidR="00026649">
        <w:t>’</w:t>
      </w:r>
      <w:r>
        <w:t>. Amore (e anche carità) è diventato un termine così inflazionato e ‘devastato’ dal romanticismo da non poter essere più usato, se non con precisazioni limpide, per indicare la fonte dell’agire morale del cristiano.  Quest</w:t>
      </w:r>
      <w:r w:rsidR="00026649">
        <w:t>o</w:t>
      </w:r>
      <w:r>
        <w:t xml:space="preserve"> è il primo passaggio dell</w:t>
      </w:r>
      <w:r w:rsidR="00E66E6F">
        <w:t>a</w:t>
      </w:r>
      <w:r>
        <w:t xml:space="preserve"> nostra piccola meditazione. La rivoluzione portata dalla rivelazione del Mistero ha svelato da dove nasce, e perciò che cosa è, l’amore. </w:t>
      </w:r>
    </w:p>
    <w:p w14:paraId="54BEED7D" w14:textId="37CF1B5B" w:rsidR="00843F67" w:rsidRPr="00E66E6F" w:rsidRDefault="00E66E6F" w:rsidP="00F91914">
      <w:pPr>
        <w:contextualSpacing/>
        <w:jc w:val="both"/>
      </w:pPr>
      <w:r>
        <w:t>È</w:t>
      </w:r>
      <w:r w:rsidR="006D2EE4">
        <w:t xml:space="preserve"> la consegna che </w:t>
      </w:r>
      <w:r>
        <w:t>c</w:t>
      </w:r>
      <w:r w:rsidR="006D2EE4">
        <w:t xml:space="preserve">i ha </w:t>
      </w:r>
      <w:r w:rsidR="00F9001D">
        <w:t>offerto</w:t>
      </w:r>
      <w:r w:rsidR="006D2EE4">
        <w:t xml:space="preserve"> Gesù con la sua vita e la sua morte. Tre citazioni indispensabili:</w:t>
      </w:r>
      <w:r w:rsidRPr="00E66E6F">
        <w:t> </w:t>
      </w:r>
      <w:r w:rsidRPr="00E66E6F">
        <w:rPr>
          <w:i/>
          <w:iCs/>
        </w:rPr>
        <w:t xml:space="preserve">‘Vi do </w:t>
      </w:r>
      <w:r w:rsidRPr="00CE13B5">
        <w:rPr>
          <w:i/>
          <w:iCs/>
          <w:u w:val="single"/>
        </w:rPr>
        <w:t>un comandamento nuovo</w:t>
      </w:r>
      <w:r w:rsidRPr="00E66E6F">
        <w:rPr>
          <w:i/>
          <w:iCs/>
        </w:rPr>
        <w:t xml:space="preserve">: che vi amiate gli uni gli altri. </w:t>
      </w:r>
      <w:r w:rsidRPr="00026649">
        <w:rPr>
          <w:i/>
          <w:iCs/>
          <w:u w:val="single"/>
        </w:rPr>
        <w:t>Come io ho amato voi</w:t>
      </w:r>
      <w:r w:rsidRPr="00E66E6F">
        <w:rPr>
          <w:i/>
          <w:iCs/>
        </w:rPr>
        <w:t>, così amatevi anche voi gli uni gli altri’ (Gv 13,34)</w:t>
      </w:r>
      <w:r>
        <w:rPr>
          <w:i/>
          <w:iCs/>
        </w:rPr>
        <w:t xml:space="preserve">. </w:t>
      </w:r>
      <w:r w:rsidRPr="00E66E6F">
        <w:t>E ancora</w:t>
      </w:r>
      <w:r>
        <w:rPr>
          <w:i/>
          <w:iCs/>
        </w:rPr>
        <w:t>: ‘</w:t>
      </w:r>
      <w:r w:rsidRPr="00E66E6F">
        <w:rPr>
          <w:i/>
          <w:iCs/>
        </w:rPr>
        <w:t> Dopo aver detto queste cose, Gesù uscì con i suoi discepoli al di là del torrente Cedron, dove c'era un giardino, nel quale entrò con i suoi discepoli. </w:t>
      </w:r>
      <w:r w:rsidRPr="00E66E6F">
        <w:rPr>
          <w:i/>
          <w:iCs/>
          <w:vertAlign w:val="superscript"/>
        </w:rPr>
        <w:t>2</w:t>
      </w:r>
      <w:r w:rsidRPr="00E66E6F">
        <w:rPr>
          <w:i/>
          <w:iCs/>
        </w:rPr>
        <w:t>Anche Giuda, il traditore, conosceva quel luogo, perché Gesù spesso si era trovato là con i suoi discepoli. </w:t>
      </w:r>
      <w:r w:rsidRPr="00E66E6F">
        <w:rPr>
          <w:i/>
          <w:iCs/>
          <w:vertAlign w:val="superscript"/>
        </w:rPr>
        <w:t>3</w:t>
      </w:r>
      <w:r w:rsidRPr="00E66E6F">
        <w:rPr>
          <w:i/>
          <w:iCs/>
        </w:rPr>
        <w:t>Giuda dunque vi andò, dopo aver preso un gruppo di soldati e alcune guardie fornite dai capi dei sacerdoti e dai farisei, con lanterne, fiaccole e armi. </w:t>
      </w:r>
      <w:r w:rsidRPr="00E66E6F">
        <w:rPr>
          <w:i/>
          <w:iCs/>
          <w:vertAlign w:val="superscript"/>
        </w:rPr>
        <w:t>4</w:t>
      </w:r>
      <w:r w:rsidRPr="00E66E6F">
        <w:rPr>
          <w:i/>
          <w:iCs/>
        </w:rPr>
        <w:t>Gesù allora, sapendo tutto quello che doveva accadergli, si fece innanzi e disse loro: «Chi cercate?». </w:t>
      </w:r>
      <w:r w:rsidRPr="00E66E6F">
        <w:rPr>
          <w:i/>
          <w:iCs/>
          <w:vertAlign w:val="superscript"/>
        </w:rPr>
        <w:t>5</w:t>
      </w:r>
      <w:r w:rsidRPr="00E66E6F">
        <w:rPr>
          <w:i/>
          <w:iCs/>
        </w:rPr>
        <w:t>Gli risposero: «Gesù, il Nazareno». Disse loro Gesù: «Sono io!». Vi era con loro anche Giuda, il traditore. </w:t>
      </w:r>
      <w:r w:rsidRPr="00E66E6F">
        <w:rPr>
          <w:i/>
          <w:iCs/>
          <w:vertAlign w:val="superscript"/>
        </w:rPr>
        <w:t>6</w:t>
      </w:r>
      <w:r w:rsidRPr="00E66E6F">
        <w:rPr>
          <w:i/>
          <w:iCs/>
        </w:rPr>
        <w:t>Appena disse loro «Sono io», indietreggiarono e caddero a terra. </w:t>
      </w:r>
      <w:r w:rsidRPr="00E66E6F">
        <w:rPr>
          <w:i/>
          <w:iCs/>
          <w:vertAlign w:val="superscript"/>
        </w:rPr>
        <w:t>7</w:t>
      </w:r>
      <w:r w:rsidRPr="00E66E6F">
        <w:rPr>
          <w:i/>
          <w:iCs/>
        </w:rPr>
        <w:t>Domandò loro di nuovo: «Chi cercate?». Risposero: «Gesù, il Nazareno». </w:t>
      </w:r>
      <w:r w:rsidRPr="00E66E6F">
        <w:rPr>
          <w:i/>
          <w:iCs/>
          <w:vertAlign w:val="superscript"/>
        </w:rPr>
        <w:t>8</w:t>
      </w:r>
      <w:r w:rsidRPr="00E66E6F">
        <w:rPr>
          <w:i/>
          <w:iCs/>
        </w:rPr>
        <w:t xml:space="preserve">Gesù replicò: «Vi ho detto: sono io. </w:t>
      </w:r>
      <w:r w:rsidRPr="00026649">
        <w:rPr>
          <w:i/>
          <w:iCs/>
          <w:u w:val="single"/>
        </w:rPr>
        <w:t>Se dunque cercate me, lasciate che questi se ne vadano», </w:t>
      </w:r>
      <w:r w:rsidRPr="00026649">
        <w:rPr>
          <w:i/>
          <w:iCs/>
          <w:u w:val="single"/>
          <w:vertAlign w:val="superscript"/>
        </w:rPr>
        <w:t>9</w:t>
      </w:r>
      <w:r w:rsidRPr="00026649">
        <w:rPr>
          <w:i/>
          <w:iCs/>
          <w:u w:val="single"/>
        </w:rPr>
        <w:t>perché si compisse la parola che egli aveva detto: «Non ho perduto nessuno di quelli che mi hai dato».</w:t>
      </w:r>
      <w:r>
        <w:rPr>
          <w:i/>
          <w:iCs/>
        </w:rPr>
        <w:t xml:space="preserve"> (Gv 18, 1-8). </w:t>
      </w:r>
      <w:r>
        <w:t xml:space="preserve">Non possiamo dimenticare: </w:t>
      </w:r>
      <w:r w:rsidRPr="00843F67">
        <w:rPr>
          <w:i/>
          <w:iCs/>
        </w:rPr>
        <w:t>‘</w:t>
      </w:r>
      <w:r w:rsidR="00843F67" w:rsidRPr="00843F67">
        <w:rPr>
          <w:i/>
          <w:iCs/>
        </w:rPr>
        <w:t xml:space="preserve">Gesù entrò nella casa del fariseo e si mise a tavola. Ed ecco, una donna, una peccatrice di quella città, saputo che si trovava nella casa del fariseo, portò un vaso di profumo; stando dietro, presso i piedi di lui, piangendo, cominciò a bagnarli di lacrime, poi li asciugava con i suoi capelli, </w:t>
      </w:r>
      <w:r w:rsidR="00843F67" w:rsidRPr="00026649">
        <w:rPr>
          <w:i/>
          <w:iCs/>
          <w:u w:val="single"/>
        </w:rPr>
        <w:t>li baciava e li cospargeva di profumo</w:t>
      </w:r>
      <w:r w:rsidR="00843F67" w:rsidRPr="00843F67">
        <w:rPr>
          <w:i/>
          <w:iCs/>
        </w:rPr>
        <w:t>. </w:t>
      </w:r>
      <w:r w:rsidR="00843F67" w:rsidRPr="00843F67">
        <w:rPr>
          <w:i/>
          <w:iCs/>
          <w:vertAlign w:val="superscript"/>
        </w:rPr>
        <w:t xml:space="preserve"> </w:t>
      </w:r>
      <w:r w:rsidR="00843F67" w:rsidRPr="00843F67">
        <w:rPr>
          <w:i/>
          <w:iCs/>
        </w:rPr>
        <w:t>Gesù allora disse (al fariseo): «Un creditore aveva due debitori: uno gli doveva cinquecento denari, l'altro cinquanta. Non avendo essi di che restituire, condonò il debito a tutti e due. E, volgendosi verso la donna, disse a Simone: «Vedi questa donna? Sono entrato in casa tua e tu non mi hai dato l'acqua per i piedi; lei invece mi ha bagnato i piedi con le lacrime e li ha asciugati con i suoi capelli. </w:t>
      </w:r>
      <w:r w:rsidR="00843F67" w:rsidRPr="00843F67">
        <w:rPr>
          <w:i/>
          <w:iCs/>
          <w:vertAlign w:val="superscript"/>
        </w:rPr>
        <w:t>45</w:t>
      </w:r>
      <w:r w:rsidR="00843F67" w:rsidRPr="00843F67">
        <w:rPr>
          <w:i/>
          <w:iCs/>
        </w:rPr>
        <w:t>Tu non mi hai dato un bacio; lei invece, da quando sono entrato, non ha cessato di baciarmi i piedi. </w:t>
      </w:r>
      <w:r w:rsidR="00843F67" w:rsidRPr="00843F67">
        <w:rPr>
          <w:i/>
          <w:iCs/>
          <w:vertAlign w:val="superscript"/>
        </w:rPr>
        <w:t>46</w:t>
      </w:r>
      <w:r w:rsidR="00843F67" w:rsidRPr="00843F67">
        <w:rPr>
          <w:i/>
          <w:iCs/>
        </w:rPr>
        <w:t>Tu non hai unto con olio il mio capo; lei invece mi ha cosparso i piedi di profumo. </w:t>
      </w:r>
      <w:r w:rsidR="00843F67" w:rsidRPr="00843F67">
        <w:rPr>
          <w:i/>
          <w:iCs/>
          <w:vertAlign w:val="superscript"/>
        </w:rPr>
        <w:t>47</w:t>
      </w:r>
      <w:r w:rsidR="00843F67" w:rsidRPr="00843F67">
        <w:rPr>
          <w:i/>
          <w:iCs/>
        </w:rPr>
        <w:t xml:space="preserve">Per questo io ti dico: </w:t>
      </w:r>
      <w:r w:rsidR="00843F67" w:rsidRPr="00026649">
        <w:rPr>
          <w:i/>
          <w:iCs/>
          <w:u w:val="single"/>
        </w:rPr>
        <w:t>sono perdonati i suoi molti peccati, perché ha molto amato. Invece colui al quale si perdona poco, ama poco».</w:t>
      </w:r>
      <w:r w:rsidR="00843F67" w:rsidRPr="00843F67">
        <w:rPr>
          <w:i/>
          <w:iCs/>
        </w:rPr>
        <w:t> </w:t>
      </w:r>
      <w:r w:rsidR="00843F67" w:rsidRPr="00843F67">
        <w:rPr>
          <w:i/>
          <w:iCs/>
          <w:vertAlign w:val="superscript"/>
        </w:rPr>
        <w:t>48</w:t>
      </w:r>
      <w:r w:rsidR="00843F67" w:rsidRPr="00843F67">
        <w:rPr>
          <w:i/>
          <w:iCs/>
        </w:rPr>
        <w:t>Poi disse a lei: «I tuoi peccati sono perdonati» (Lc 7, passim)</w:t>
      </w:r>
    </w:p>
    <w:p w14:paraId="4B6A4960" w14:textId="77777777" w:rsidR="0090099E" w:rsidRDefault="00843F67" w:rsidP="0090099E">
      <w:pPr>
        <w:jc w:val="both"/>
      </w:pPr>
      <w:r>
        <w:t xml:space="preserve">Chiedo scusa delle lunghe citazioni ma penso che tutte le volte che si parla di amore, carità e morale cristiana non si può dimenticare la parola e il comportamento di Gesù. I farisei (noi) conoscevano bene i comandamenti ma li usavano per giudicare gli altri, così il perdono </w:t>
      </w:r>
      <w:r w:rsidR="0090099E">
        <w:t>è diventato incompressibile. Quando il Mistero dell’amore perdonante e universale è stato svelato, pur di difendere ‘la morale’, non l’hanno capito.</w:t>
      </w:r>
    </w:p>
    <w:p w14:paraId="764DE972" w14:textId="3BDCB7FF" w:rsidR="00F91914" w:rsidRDefault="0090099E" w:rsidP="0090099E">
      <w:pPr>
        <w:jc w:val="both"/>
        <w:rPr>
          <w:i/>
          <w:iCs/>
        </w:rPr>
      </w:pPr>
      <w:r>
        <w:t xml:space="preserve">‘Ama il prossimo tuo come te stesso’ è un buon avvio per cercare di definire il bene. Ma è piccolo, piccolo; </w:t>
      </w:r>
      <w:r w:rsidRPr="00026649">
        <w:rPr>
          <w:u w:val="single"/>
        </w:rPr>
        <w:t>non sei tu la misura dell’amore. Gesù ha detto ‘come io vi ho amati’</w:t>
      </w:r>
      <w:r>
        <w:t xml:space="preserve">. Perciò la misura dell’amore, svelato dal Mistero, è la Croce. Certamente la Croce ‘è una porta stretta’ ma lo è solo per chi non vede l’amore che essa esprime: </w:t>
      </w:r>
      <w:r w:rsidRPr="00026649">
        <w:rPr>
          <w:i/>
          <w:iCs/>
          <w:u w:val="single"/>
        </w:rPr>
        <w:t>‘ Nessuno ha un amore più grande di questo: dare la sua vita per i propri amici’</w:t>
      </w:r>
      <w:r w:rsidRPr="0090099E">
        <w:rPr>
          <w:i/>
          <w:iCs/>
        </w:rPr>
        <w:t xml:space="preserve"> (Gv 15,13)</w:t>
      </w:r>
    </w:p>
    <w:p w14:paraId="59820DB7" w14:textId="504A41D8" w:rsidR="00026649" w:rsidRPr="0090099E" w:rsidRDefault="0090099E" w:rsidP="0090099E">
      <w:pPr>
        <w:jc w:val="both"/>
      </w:pPr>
      <w:r>
        <w:t>A questo punto il cristiano ha un ‘comandamento’ solo: ‘Ama e fa quello che vuoi’.  Teniamo i comandamenti e tutte le indicazioni della morale come si tengono i paletti dell’autostrada; essi servono solo</w:t>
      </w:r>
      <w:r w:rsidR="00026649">
        <w:t xml:space="preserve"> (e non è poco)</w:t>
      </w:r>
      <w:r>
        <w:t xml:space="preserve"> per indicare la strada su cui correre. Non è saggio </w:t>
      </w:r>
      <w:r w:rsidR="00026649">
        <w:t>fermarsi</w:t>
      </w:r>
      <w:r>
        <w:t xml:space="preserve"> a lucidarli</w:t>
      </w:r>
      <w:r w:rsidR="00026649">
        <w:t xml:space="preserve">; non sai cosa ti perdi e non arriverai mai </w:t>
      </w:r>
      <w:r w:rsidR="00CE13B5">
        <w:t xml:space="preserve">a </w:t>
      </w:r>
      <w:r w:rsidR="00026649">
        <w:t>destinazione. Ci sarebbe da aggiungere qualcosa sulla luce. Sarà per un’altra volta…</w:t>
      </w:r>
    </w:p>
    <w:p w14:paraId="5752ABA2" w14:textId="77777777" w:rsidR="00026649" w:rsidRDefault="00026649" w:rsidP="00026649">
      <w:pPr>
        <w:rPr>
          <w:b/>
          <w:bCs/>
        </w:rPr>
      </w:pPr>
    </w:p>
    <w:p w14:paraId="04F396DD" w14:textId="3E22C7AA" w:rsidR="00F91914" w:rsidRPr="00026649" w:rsidRDefault="00F91914" w:rsidP="00026649">
      <w:pPr>
        <w:rPr>
          <w:b/>
          <w:bCs/>
        </w:rPr>
      </w:pPr>
      <w:r w:rsidRPr="00F91914">
        <w:rPr>
          <w:b/>
          <w:bCs/>
        </w:rPr>
        <w:t>Ruminatio.</w:t>
      </w:r>
      <w:r w:rsidRPr="00F91914">
        <w:rPr>
          <w:i/>
          <w:iCs/>
          <w:sz w:val="28"/>
          <w:szCs w:val="28"/>
        </w:rPr>
        <w:t>. </w:t>
      </w:r>
    </w:p>
    <w:p w14:paraId="6D072429" w14:textId="77777777" w:rsidR="00F91914" w:rsidRDefault="00F91914" w:rsidP="00F91914">
      <w:pPr>
        <w:jc w:val="center"/>
        <w:rPr>
          <w:i/>
          <w:iCs/>
          <w:sz w:val="28"/>
          <w:szCs w:val="28"/>
        </w:rPr>
      </w:pPr>
      <w:r w:rsidRPr="00F91914">
        <w:rPr>
          <w:i/>
          <w:iCs/>
          <w:sz w:val="28"/>
          <w:szCs w:val="28"/>
        </w:rPr>
        <w:t xml:space="preserve">Un tempo infatti eravate tenebra, </w:t>
      </w:r>
    </w:p>
    <w:p w14:paraId="20D3A618" w14:textId="77777777" w:rsidR="00F91914" w:rsidRDefault="00F91914" w:rsidP="00F91914">
      <w:pPr>
        <w:jc w:val="center"/>
        <w:rPr>
          <w:i/>
          <w:iCs/>
          <w:sz w:val="28"/>
          <w:szCs w:val="28"/>
          <w:vertAlign w:val="superscript"/>
        </w:rPr>
      </w:pPr>
      <w:r w:rsidRPr="00F91914">
        <w:rPr>
          <w:i/>
          <w:iCs/>
          <w:sz w:val="28"/>
          <w:szCs w:val="28"/>
        </w:rPr>
        <w:t>ora siete luce nel Signore. Comportatevi perciò come figli della luce; </w:t>
      </w:r>
    </w:p>
    <w:p w14:paraId="262F6916" w14:textId="77777777" w:rsidR="00F91914" w:rsidRDefault="00F91914" w:rsidP="00F91914">
      <w:pPr>
        <w:jc w:val="center"/>
        <w:rPr>
          <w:i/>
          <w:iCs/>
          <w:sz w:val="28"/>
          <w:szCs w:val="28"/>
          <w:vertAlign w:val="superscript"/>
        </w:rPr>
      </w:pPr>
      <w:r w:rsidRPr="00F91914">
        <w:rPr>
          <w:i/>
          <w:iCs/>
          <w:sz w:val="28"/>
          <w:szCs w:val="28"/>
        </w:rPr>
        <w:t>ora il frutto della luce consiste in ogni bontà, giustizia e verità. </w:t>
      </w:r>
    </w:p>
    <w:p w14:paraId="3251A672" w14:textId="1D5021DA" w:rsidR="00F91914" w:rsidRPr="00F91914" w:rsidRDefault="00F91914" w:rsidP="00F91914">
      <w:pPr>
        <w:jc w:val="center"/>
        <w:rPr>
          <w:i/>
          <w:iCs/>
          <w:sz w:val="28"/>
          <w:szCs w:val="28"/>
        </w:rPr>
      </w:pPr>
      <w:r w:rsidRPr="00F91914">
        <w:rPr>
          <w:i/>
          <w:iCs/>
          <w:sz w:val="28"/>
          <w:szCs w:val="28"/>
        </w:rPr>
        <w:t>Cercate di capire ciò che è gradito al Signore. </w:t>
      </w:r>
    </w:p>
    <w:sectPr w:rsidR="00F91914" w:rsidRPr="00F919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31A"/>
    <w:multiLevelType w:val="hybridMultilevel"/>
    <w:tmpl w:val="928205AC"/>
    <w:lvl w:ilvl="0" w:tplc="D19C0642">
      <w:start w:val="1"/>
      <w:numFmt w:val="lowerLetter"/>
      <w:lvlText w:val="%1."/>
      <w:lvlJc w:val="left"/>
      <w:pPr>
        <w:ind w:left="135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2D2949"/>
    <w:multiLevelType w:val="hybridMultilevel"/>
    <w:tmpl w:val="3F9CAE40"/>
    <w:lvl w:ilvl="0" w:tplc="B950B24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CD16E61"/>
    <w:multiLevelType w:val="hybridMultilevel"/>
    <w:tmpl w:val="C36CB0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A32D7"/>
    <w:multiLevelType w:val="hybridMultilevel"/>
    <w:tmpl w:val="49547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676">
    <w:abstractNumId w:val="2"/>
  </w:num>
  <w:num w:numId="2" w16cid:durableId="133253725">
    <w:abstractNumId w:val="0"/>
  </w:num>
  <w:num w:numId="3" w16cid:durableId="1439444987">
    <w:abstractNumId w:val="3"/>
  </w:num>
  <w:num w:numId="4" w16cid:durableId="187526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5A"/>
    <w:rsid w:val="00026649"/>
    <w:rsid w:val="000E4651"/>
    <w:rsid w:val="001307F2"/>
    <w:rsid w:val="0016511F"/>
    <w:rsid w:val="00285B06"/>
    <w:rsid w:val="0043760D"/>
    <w:rsid w:val="00597AF0"/>
    <w:rsid w:val="005E53DD"/>
    <w:rsid w:val="006B7733"/>
    <w:rsid w:val="006D2EE4"/>
    <w:rsid w:val="00731631"/>
    <w:rsid w:val="007441F3"/>
    <w:rsid w:val="00843F67"/>
    <w:rsid w:val="00856711"/>
    <w:rsid w:val="00881164"/>
    <w:rsid w:val="0090099E"/>
    <w:rsid w:val="009531BC"/>
    <w:rsid w:val="0096035A"/>
    <w:rsid w:val="009C477B"/>
    <w:rsid w:val="00AC1E2F"/>
    <w:rsid w:val="00C64FA5"/>
    <w:rsid w:val="00CE13B5"/>
    <w:rsid w:val="00D118C2"/>
    <w:rsid w:val="00D75A8E"/>
    <w:rsid w:val="00E66E6F"/>
    <w:rsid w:val="00E958EA"/>
    <w:rsid w:val="00F9001D"/>
    <w:rsid w:val="00F9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434E"/>
  <w15:chartTrackingRefBased/>
  <w15:docId w15:val="{91997FDD-D147-4DAB-A0A3-0DA7C471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35A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0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0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03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03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03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035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035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035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035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035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03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035A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035A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035A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035A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035A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035A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035A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03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035A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03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035A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0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035A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9603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035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0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035A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96035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66E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6E6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90099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9</cp:revision>
  <dcterms:created xsi:type="dcterms:W3CDTF">2026-08-11T17:51:00Z</dcterms:created>
  <dcterms:modified xsi:type="dcterms:W3CDTF">2026-08-22T14:26:00Z</dcterms:modified>
</cp:coreProperties>
</file>